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E45" w:rsidRDefault="00DB3DF3">
      <w:pPr>
        <w:rPr>
          <w:rFonts w:ascii="Times New Roman" w:hAnsi="Times New Roman" w:cs="Times New Roman"/>
        </w:rPr>
      </w:pPr>
      <w:r w:rsidRPr="00DB3DF3">
        <w:rPr>
          <w:rFonts w:ascii="Times New Roman" w:hAnsi="Times New Roman" w:cs="Times New Roman"/>
          <w:sz w:val="24"/>
        </w:rPr>
        <w:t>Germination</w:t>
      </w:r>
      <w:r w:rsidRPr="00DB3DF3">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Name________________________</w:t>
      </w:r>
    </w:p>
    <w:p w:rsidR="001C5B9B" w:rsidRPr="001C5B9B" w:rsidRDefault="001C5B9B" w:rsidP="001C5B9B">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C5B9B">
        <w:rPr>
          <w:rFonts w:ascii="Times New Roman" w:eastAsia="Times New Roman" w:hAnsi="Times New Roman" w:cs="Times New Roman"/>
          <w:b/>
          <w:bCs/>
          <w:kern w:val="36"/>
          <w:sz w:val="48"/>
          <w:szCs w:val="48"/>
        </w:rPr>
        <w:t xml:space="preserve">Comparing Monocots and Dicots </w:t>
      </w:r>
    </w:p>
    <w:p w:rsidR="001C5B9B" w:rsidRPr="001C5B9B" w:rsidRDefault="001C5B9B" w:rsidP="001C5B9B">
      <w:pPr>
        <w:spacing w:before="100" w:beforeAutospacing="1" w:after="100" w:afterAutospacing="1" w:line="240" w:lineRule="auto"/>
        <w:rPr>
          <w:rFonts w:ascii="Times New Roman" w:eastAsia="Times New Roman" w:hAnsi="Times New Roman" w:cs="Times New Roman"/>
          <w:sz w:val="24"/>
          <w:szCs w:val="24"/>
        </w:rPr>
      </w:pPr>
      <w:r w:rsidRPr="001C5B9B">
        <w:rPr>
          <w:rFonts w:ascii="Times New Roman" w:eastAsia="Times New Roman" w:hAnsi="Times New Roman" w:cs="Times New Roman"/>
          <w:sz w:val="24"/>
          <w:szCs w:val="24"/>
        </w:rPr>
        <w:t xml:space="preserve">Both monocot and dicot seeds develop in similar ways and have the same parts. There are a few minor differences: monocots start out with one seed leaf, while dicots have two. The technical word for seed leaf is cotyledon: you can find it on the coloring sheet; it is the first leaf to emerge from a developing seed. </w:t>
      </w:r>
      <w:r w:rsidRPr="001C5B9B">
        <w:rPr>
          <w:rFonts w:ascii="Times New Roman" w:eastAsia="Times New Roman" w:hAnsi="Times New Roman" w:cs="Times New Roman"/>
          <w:b/>
          <w:bCs/>
          <w:sz w:val="24"/>
          <w:szCs w:val="24"/>
        </w:rPr>
        <w:t>Color all the cotyledons (A) on the seeds dark green</w:t>
      </w:r>
      <w:r w:rsidRPr="001C5B9B">
        <w:rPr>
          <w:rFonts w:ascii="Times New Roman" w:eastAsia="Times New Roman" w:hAnsi="Times New Roman" w:cs="Times New Roman"/>
          <w:sz w:val="24"/>
          <w:szCs w:val="24"/>
        </w:rPr>
        <w:t xml:space="preserve">. As a seed, both monocots and dicots are covered by a seed coat. </w:t>
      </w:r>
      <w:r w:rsidRPr="001C5B9B">
        <w:rPr>
          <w:rFonts w:ascii="Times New Roman" w:eastAsia="Times New Roman" w:hAnsi="Times New Roman" w:cs="Times New Roman"/>
          <w:b/>
          <w:bCs/>
          <w:sz w:val="24"/>
          <w:szCs w:val="24"/>
        </w:rPr>
        <w:t>Color the seed coat (B) yellow</w:t>
      </w:r>
      <w:r w:rsidRPr="001C5B9B">
        <w:rPr>
          <w:rFonts w:ascii="Times New Roman" w:eastAsia="Times New Roman" w:hAnsi="Times New Roman" w:cs="Times New Roman"/>
          <w:sz w:val="24"/>
          <w:szCs w:val="24"/>
        </w:rPr>
        <w:t xml:space="preserve">. </w:t>
      </w:r>
    </w:p>
    <w:p w:rsidR="001C5B9B" w:rsidRPr="001C5B9B" w:rsidRDefault="001C5B9B" w:rsidP="001C5B9B">
      <w:pPr>
        <w:spacing w:before="100" w:beforeAutospacing="1" w:after="100" w:afterAutospacing="1" w:line="240" w:lineRule="auto"/>
        <w:rPr>
          <w:rFonts w:ascii="Times New Roman" w:eastAsia="Times New Roman" w:hAnsi="Times New Roman" w:cs="Times New Roman"/>
          <w:sz w:val="24"/>
          <w:szCs w:val="24"/>
        </w:rPr>
      </w:pPr>
      <w:r w:rsidRPr="001C5B9B">
        <w:rPr>
          <w:rFonts w:ascii="Times New Roman" w:eastAsia="Times New Roman" w:hAnsi="Times New Roman" w:cs="Times New Roman"/>
          <w:sz w:val="24"/>
          <w:szCs w:val="24"/>
        </w:rPr>
        <w:t xml:space="preserve">The seed consists of the outside seed coat and a large area called the endosperm which functions as a source of reserve materials and food for the developing embryo. As germination occurs, the endosperm will be broken down and used by the plant. </w:t>
      </w:r>
      <w:r w:rsidRPr="001C5B9B">
        <w:rPr>
          <w:rFonts w:ascii="Times New Roman" w:eastAsia="Times New Roman" w:hAnsi="Times New Roman" w:cs="Times New Roman"/>
          <w:b/>
          <w:bCs/>
          <w:sz w:val="24"/>
          <w:szCs w:val="24"/>
        </w:rPr>
        <w:t xml:space="preserve">Color the endosperm blue (C). </w:t>
      </w:r>
    </w:p>
    <w:p w:rsidR="001C5B9B" w:rsidRPr="001C5B9B" w:rsidRDefault="001C5B9B" w:rsidP="001C5B9B">
      <w:pPr>
        <w:spacing w:before="100" w:beforeAutospacing="1" w:after="100" w:afterAutospacing="1" w:line="240" w:lineRule="auto"/>
        <w:rPr>
          <w:rFonts w:ascii="Times New Roman" w:eastAsia="Times New Roman" w:hAnsi="Times New Roman" w:cs="Times New Roman"/>
          <w:sz w:val="24"/>
          <w:szCs w:val="24"/>
        </w:rPr>
      </w:pPr>
      <w:r w:rsidRPr="001C5B9B">
        <w:rPr>
          <w:rFonts w:ascii="Times New Roman" w:eastAsia="Times New Roman" w:hAnsi="Times New Roman" w:cs="Times New Roman"/>
          <w:sz w:val="24"/>
          <w:szCs w:val="24"/>
        </w:rPr>
        <w:t xml:space="preserve">Germination occurs when the seed begins to sprout, usually in the spring and under appropriate conditions the radicle, the part of the seed that will become the root, begins to elongate and grow downward. </w:t>
      </w:r>
      <w:r w:rsidRPr="001C5B9B">
        <w:rPr>
          <w:rFonts w:ascii="Times New Roman" w:eastAsia="Times New Roman" w:hAnsi="Times New Roman" w:cs="Times New Roman"/>
          <w:b/>
          <w:bCs/>
          <w:sz w:val="24"/>
          <w:szCs w:val="24"/>
        </w:rPr>
        <w:t>Color the root brown (D)</w:t>
      </w:r>
      <w:r w:rsidRPr="001C5B9B">
        <w:rPr>
          <w:rFonts w:ascii="Times New Roman" w:eastAsia="Times New Roman" w:hAnsi="Times New Roman" w:cs="Times New Roman"/>
          <w:sz w:val="24"/>
          <w:szCs w:val="24"/>
        </w:rPr>
        <w:t>. Meanwhile, the coleoptile begins to grow upward. The coleoptile is a sheath that encloses the shoot of the embryo. The primary function of the coleoptile is to provide protection to the developing shoot as it is passing through the soil.</w:t>
      </w:r>
      <w:r w:rsidRPr="001C5B9B">
        <w:rPr>
          <w:rFonts w:ascii="Times New Roman" w:eastAsia="Times New Roman" w:hAnsi="Times New Roman" w:cs="Times New Roman"/>
          <w:b/>
          <w:bCs/>
          <w:sz w:val="24"/>
          <w:szCs w:val="24"/>
        </w:rPr>
        <w:t xml:space="preserve"> Color the coleoptile orange (E)</w:t>
      </w:r>
      <w:r w:rsidRPr="001C5B9B">
        <w:rPr>
          <w:rFonts w:ascii="Times New Roman" w:eastAsia="Times New Roman" w:hAnsi="Times New Roman" w:cs="Times New Roman"/>
          <w:sz w:val="24"/>
          <w:szCs w:val="24"/>
        </w:rPr>
        <w:t xml:space="preserve">. Extending out from the coleoptile is the shoot. </w:t>
      </w:r>
      <w:r w:rsidRPr="001C5B9B">
        <w:rPr>
          <w:rFonts w:ascii="Times New Roman" w:eastAsia="Times New Roman" w:hAnsi="Times New Roman" w:cs="Times New Roman"/>
          <w:b/>
          <w:bCs/>
          <w:sz w:val="24"/>
          <w:szCs w:val="24"/>
        </w:rPr>
        <w:t>Color the shoot purple (F)</w:t>
      </w:r>
      <w:r w:rsidRPr="001C5B9B">
        <w:rPr>
          <w:rFonts w:ascii="Times New Roman" w:eastAsia="Times New Roman" w:hAnsi="Times New Roman" w:cs="Times New Roman"/>
          <w:sz w:val="24"/>
          <w:szCs w:val="24"/>
        </w:rPr>
        <w:t xml:space="preserve">. </w:t>
      </w:r>
    </w:p>
    <w:p w:rsidR="001C5B9B" w:rsidRPr="001C5B9B" w:rsidRDefault="001C5B9B" w:rsidP="001C5B9B">
      <w:pPr>
        <w:spacing w:before="100" w:beforeAutospacing="1" w:after="100" w:afterAutospacing="1" w:line="240" w:lineRule="auto"/>
        <w:rPr>
          <w:rFonts w:ascii="Times New Roman" w:eastAsia="Times New Roman" w:hAnsi="Times New Roman" w:cs="Times New Roman"/>
          <w:sz w:val="24"/>
          <w:szCs w:val="24"/>
        </w:rPr>
      </w:pPr>
      <w:r w:rsidRPr="001C5B9B">
        <w:rPr>
          <w:rFonts w:ascii="Times New Roman" w:eastAsia="Times New Roman" w:hAnsi="Times New Roman" w:cs="Times New Roman"/>
          <w:sz w:val="24"/>
          <w:szCs w:val="24"/>
        </w:rPr>
        <w:t xml:space="preserve">Eventually adult leaves grow on the plant. </w:t>
      </w:r>
      <w:r w:rsidRPr="001C5B9B">
        <w:rPr>
          <w:rFonts w:ascii="Times New Roman" w:eastAsia="Times New Roman" w:hAnsi="Times New Roman" w:cs="Times New Roman"/>
          <w:b/>
          <w:bCs/>
          <w:sz w:val="24"/>
          <w:szCs w:val="24"/>
        </w:rPr>
        <w:t>Color these leaves light green. (G)</w:t>
      </w:r>
    </w:p>
    <w:p w:rsidR="001C5B9B" w:rsidRPr="001C5B9B" w:rsidRDefault="001C5B9B" w:rsidP="001C5B9B">
      <w:pPr>
        <w:spacing w:before="100" w:beforeAutospacing="1" w:after="100" w:afterAutospacing="1" w:line="240" w:lineRule="auto"/>
        <w:outlineLvl w:val="1"/>
        <w:rPr>
          <w:rFonts w:ascii="Times New Roman" w:eastAsia="Times New Roman" w:hAnsi="Times New Roman" w:cs="Times New Roman"/>
          <w:b/>
          <w:bCs/>
          <w:sz w:val="36"/>
          <w:szCs w:val="36"/>
        </w:rPr>
      </w:pPr>
      <w:r w:rsidRPr="001C5B9B">
        <w:rPr>
          <w:rFonts w:ascii="Times New Roman" w:eastAsia="Times New Roman" w:hAnsi="Times New Roman" w:cs="Times New Roman"/>
          <w:b/>
          <w:bCs/>
          <w:sz w:val="36"/>
          <w:szCs w:val="36"/>
        </w:rPr>
        <w:t xml:space="preserve">Adult Monocots and Dicots </w:t>
      </w:r>
    </w:p>
    <w:p w:rsidR="001C5B9B" w:rsidRPr="001C5B9B" w:rsidRDefault="001C5B9B" w:rsidP="001C5B9B">
      <w:pPr>
        <w:spacing w:before="100" w:beforeAutospacing="1" w:after="100" w:afterAutospacing="1" w:line="240" w:lineRule="auto"/>
        <w:rPr>
          <w:rFonts w:ascii="Times New Roman" w:eastAsia="Times New Roman" w:hAnsi="Times New Roman" w:cs="Times New Roman"/>
          <w:sz w:val="24"/>
          <w:szCs w:val="24"/>
        </w:rPr>
      </w:pPr>
      <w:r w:rsidRPr="001C5B9B">
        <w:rPr>
          <w:rFonts w:ascii="Times New Roman" w:eastAsia="Times New Roman" w:hAnsi="Times New Roman" w:cs="Times New Roman"/>
          <w:sz w:val="24"/>
          <w:szCs w:val="24"/>
        </w:rPr>
        <w:t xml:space="preserve">Angiosperms are divided into two classes, the monocots and the dicots. The majority of flowering plants are dicots. Dicots include maples, oaks, and magnolias. Monocots are grasses, wheat, corn, and rice. Most of our food supply comes from monocots. The diagram compares the differences between the two. </w:t>
      </w:r>
    </w:p>
    <w:p w:rsidR="001C5B9B" w:rsidRPr="001C5B9B" w:rsidRDefault="001C5B9B" w:rsidP="001C5B9B">
      <w:pPr>
        <w:spacing w:before="100" w:beforeAutospacing="1" w:after="100" w:afterAutospacing="1" w:line="240" w:lineRule="auto"/>
        <w:rPr>
          <w:rFonts w:ascii="Times New Roman" w:eastAsia="Times New Roman" w:hAnsi="Times New Roman" w:cs="Times New Roman"/>
          <w:sz w:val="24"/>
          <w:szCs w:val="24"/>
        </w:rPr>
      </w:pPr>
      <w:r w:rsidRPr="001C5B9B">
        <w:rPr>
          <w:rFonts w:ascii="Times New Roman" w:eastAsia="Times New Roman" w:hAnsi="Times New Roman" w:cs="Times New Roman"/>
          <w:sz w:val="24"/>
          <w:szCs w:val="24"/>
        </w:rPr>
        <w:t>First of all look at the roots. The root of a monocot is called a fibrous root and the root of a dicot is a taproot. Notice how taproots have one main part - called the primary root. In a taproot the primary root grows very large and small roots spread out from it. Fibrous roots, on the other hand, do not have very large primary roots, and many small roots develop and remain near the surface.</w:t>
      </w:r>
      <w:r w:rsidRPr="001C5B9B">
        <w:rPr>
          <w:rFonts w:ascii="Times New Roman" w:eastAsia="Times New Roman" w:hAnsi="Times New Roman" w:cs="Times New Roman"/>
          <w:b/>
          <w:bCs/>
          <w:sz w:val="24"/>
          <w:szCs w:val="24"/>
        </w:rPr>
        <w:t xml:space="preserve"> Color the taproot dark brown and the fibrous root light brown. </w:t>
      </w:r>
    </w:p>
    <w:p w:rsidR="001C5B9B" w:rsidRPr="001C5B9B" w:rsidRDefault="001C5B9B" w:rsidP="001C5B9B">
      <w:pPr>
        <w:spacing w:before="100" w:beforeAutospacing="1" w:after="100" w:afterAutospacing="1" w:line="240" w:lineRule="auto"/>
        <w:rPr>
          <w:rFonts w:ascii="Times New Roman" w:eastAsia="Times New Roman" w:hAnsi="Times New Roman" w:cs="Times New Roman"/>
          <w:sz w:val="24"/>
          <w:szCs w:val="24"/>
        </w:rPr>
      </w:pPr>
      <w:r w:rsidRPr="001C5B9B">
        <w:rPr>
          <w:rFonts w:ascii="Times New Roman" w:eastAsia="Times New Roman" w:hAnsi="Times New Roman" w:cs="Times New Roman"/>
          <w:sz w:val="24"/>
          <w:szCs w:val="24"/>
        </w:rPr>
        <w:t xml:space="preserve">Monocots and dicots also differ in their leaf structure. Adult monocots usually have parallel venation, whereas dicots have net-like venation. For monocots and dicots, </w:t>
      </w:r>
      <w:r w:rsidRPr="001C5B9B">
        <w:rPr>
          <w:rFonts w:ascii="Times New Roman" w:eastAsia="Times New Roman" w:hAnsi="Times New Roman" w:cs="Times New Roman"/>
          <w:b/>
          <w:bCs/>
          <w:sz w:val="24"/>
          <w:szCs w:val="24"/>
        </w:rPr>
        <w:t>color the leaves green and outline the veins in a darker green</w:t>
      </w:r>
      <w:r w:rsidRPr="001C5B9B">
        <w:rPr>
          <w:rFonts w:ascii="Times New Roman" w:eastAsia="Times New Roman" w:hAnsi="Times New Roman" w:cs="Times New Roman"/>
          <w:sz w:val="24"/>
          <w:szCs w:val="24"/>
        </w:rPr>
        <w:t xml:space="preserve">. The flowers of monocots and dicots differ in the number of petals they have. Monocots tend to have flower parts that occur in 3's </w:t>
      </w:r>
      <w:proofErr w:type="gramStart"/>
      <w:r w:rsidRPr="001C5B9B">
        <w:rPr>
          <w:rFonts w:ascii="Times New Roman" w:eastAsia="Times New Roman" w:hAnsi="Times New Roman" w:cs="Times New Roman"/>
          <w:sz w:val="24"/>
          <w:szCs w:val="24"/>
        </w:rPr>
        <w:t>( 3</w:t>
      </w:r>
      <w:proofErr w:type="gramEnd"/>
      <w:r w:rsidRPr="001C5B9B">
        <w:rPr>
          <w:rFonts w:ascii="Times New Roman" w:eastAsia="Times New Roman" w:hAnsi="Times New Roman" w:cs="Times New Roman"/>
          <w:sz w:val="24"/>
          <w:szCs w:val="24"/>
        </w:rPr>
        <w:t xml:space="preserve">, 6, 9, 12…). Dicot flowers usually have 4 to 5 petals. </w:t>
      </w:r>
      <w:r w:rsidRPr="001C5B9B">
        <w:rPr>
          <w:rFonts w:ascii="Times New Roman" w:eastAsia="Times New Roman" w:hAnsi="Times New Roman" w:cs="Times New Roman"/>
          <w:b/>
          <w:bCs/>
          <w:sz w:val="24"/>
          <w:szCs w:val="24"/>
        </w:rPr>
        <w:t>Color the monocot flower purple, and the dicot flower pink</w:t>
      </w:r>
      <w:r w:rsidRPr="001C5B9B">
        <w:rPr>
          <w:rFonts w:ascii="Times New Roman" w:eastAsia="Times New Roman" w:hAnsi="Times New Roman" w:cs="Times New Roman"/>
          <w:sz w:val="24"/>
          <w:szCs w:val="24"/>
        </w:rPr>
        <w:t xml:space="preserve"> (make sure all petals are colored). Stems hold the flowers up and attach the leaves, </w:t>
      </w:r>
      <w:r w:rsidRPr="001C5B9B">
        <w:rPr>
          <w:rFonts w:ascii="Times New Roman" w:eastAsia="Times New Roman" w:hAnsi="Times New Roman" w:cs="Times New Roman"/>
          <w:b/>
          <w:bCs/>
          <w:sz w:val="24"/>
          <w:szCs w:val="24"/>
        </w:rPr>
        <w:t xml:space="preserve">color the stems blue. </w:t>
      </w:r>
    </w:p>
    <w:p w:rsidR="001C5B9B" w:rsidRPr="001C5B9B" w:rsidRDefault="001C5B9B" w:rsidP="001C5B9B">
      <w:pPr>
        <w:spacing w:before="100" w:beforeAutospacing="1" w:after="100" w:afterAutospacing="1" w:line="240" w:lineRule="auto"/>
        <w:rPr>
          <w:rFonts w:ascii="Times New Roman" w:eastAsia="Times New Roman" w:hAnsi="Times New Roman" w:cs="Times New Roman"/>
          <w:sz w:val="24"/>
          <w:szCs w:val="24"/>
        </w:rPr>
      </w:pPr>
      <w:r w:rsidRPr="001C5B9B">
        <w:rPr>
          <w:rFonts w:ascii="Times New Roman" w:eastAsia="Times New Roman" w:hAnsi="Times New Roman" w:cs="Times New Roman"/>
          <w:sz w:val="24"/>
          <w:szCs w:val="24"/>
        </w:rPr>
        <w:lastRenderedPageBreak/>
        <w:t xml:space="preserve">Monocot and dicots also differ in the way their vascular systems are arranged. In monocots, the vascular bundles are scattered throughout the stem. In dicots, the vascular bundles are arranged in a ring. </w:t>
      </w:r>
      <w:r w:rsidRPr="001C5B9B">
        <w:rPr>
          <w:rFonts w:ascii="Times New Roman" w:eastAsia="Times New Roman" w:hAnsi="Times New Roman" w:cs="Times New Roman"/>
          <w:b/>
          <w:bCs/>
          <w:sz w:val="24"/>
          <w:szCs w:val="24"/>
        </w:rPr>
        <w:t>Color the vascular bundles in both types of plants purple (V), color the stems blue</w:t>
      </w:r>
      <w:r w:rsidRPr="001C5B9B">
        <w:rPr>
          <w:rFonts w:ascii="Times New Roman" w:eastAsia="Times New Roman" w:hAnsi="Times New Roman" w:cs="Times New Roman"/>
          <w:sz w:val="24"/>
          <w:szCs w:val="24"/>
        </w:rPr>
        <w:t xml:space="preserve">. </w:t>
      </w:r>
    </w:p>
    <w:p w:rsidR="001C5B9B" w:rsidRPr="001C5B9B" w:rsidRDefault="001C5B9B" w:rsidP="001C5B9B">
      <w:pPr>
        <w:spacing w:before="100" w:beforeAutospacing="1" w:after="100" w:afterAutospacing="1" w:line="240" w:lineRule="auto"/>
        <w:outlineLvl w:val="1"/>
        <w:rPr>
          <w:rFonts w:ascii="Times New Roman" w:eastAsia="Times New Roman" w:hAnsi="Times New Roman" w:cs="Times New Roman"/>
          <w:b/>
          <w:bCs/>
          <w:sz w:val="36"/>
          <w:szCs w:val="36"/>
        </w:rPr>
      </w:pPr>
      <w:r w:rsidRPr="001C5B9B">
        <w:rPr>
          <w:rFonts w:ascii="Times New Roman" w:eastAsia="Times New Roman" w:hAnsi="Times New Roman" w:cs="Times New Roman"/>
          <w:b/>
          <w:bCs/>
          <w:sz w:val="36"/>
          <w:szCs w:val="36"/>
        </w:rPr>
        <w:t xml:space="preserve">Questions: </w:t>
      </w:r>
    </w:p>
    <w:p w:rsidR="001C5B9B" w:rsidRPr="001C5B9B" w:rsidRDefault="001C5B9B" w:rsidP="001C5B9B">
      <w:pPr>
        <w:spacing w:before="100" w:beforeAutospacing="1" w:after="100" w:afterAutospacing="1" w:line="240" w:lineRule="auto"/>
        <w:rPr>
          <w:rFonts w:ascii="Times New Roman" w:eastAsia="Times New Roman" w:hAnsi="Times New Roman" w:cs="Times New Roman"/>
          <w:sz w:val="24"/>
          <w:szCs w:val="24"/>
        </w:rPr>
      </w:pPr>
      <w:r w:rsidRPr="001C5B9B">
        <w:rPr>
          <w:rFonts w:ascii="Times New Roman" w:eastAsia="Times New Roman" w:hAnsi="Times New Roman" w:cs="Times New Roman"/>
          <w:sz w:val="24"/>
          <w:szCs w:val="24"/>
        </w:rPr>
        <w:t xml:space="preserve">1. Give two examples of plants that are monocots. </w:t>
      </w:r>
      <w:proofErr w:type="gramStart"/>
      <w:r w:rsidRPr="001C5B9B">
        <w:rPr>
          <w:rFonts w:ascii="Times New Roman" w:eastAsia="Times New Roman" w:hAnsi="Times New Roman" w:cs="Times New Roman"/>
          <w:sz w:val="24"/>
          <w:szCs w:val="24"/>
        </w:rPr>
        <w:t>_____________________________________________</w:t>
      </w:r>
      <w:r w:rsidRPr="001C5B9B">
        <w:rPr>
          <w:rFonts w:ascii="Times New Roman" w:eastAsia="Times New Roman" w:hAnsi="Times New Roman" w:cs="Times New Roman"/>
          <w:sz w:val="24"/>
          <w:szCs w:val="24"/>
        </w:rPr>
        <w:br/>
        <w:t>2.</w:t>
      </w:r>
      <w:proofErr w:type="gramEnd"/>
      <w:r w:rsidRPr="001C5B9B">
        <w:rPr>
          <w:rFonts w:ascii="Times New Roman" w:eastAsia="Times New Roman" w:hAnsi="Times New Roman" w:cs="Times New Roman"/>
          <w:sz w:val="24"/>
          <w:szCs w:val="24"/>
        </w:rPr>
        <w:t xml:space="preserve"> Give two examples of plants that are dicots. </w:t>
      </w:r>
      <w:proofErr w:type="gramStart"/>
      <w:r w:rsidRPr="001C5B9B">
        <w:rPr>
          <w:rFonts w:ascii="Times New Roman" w:eastAsia="Times New Roman" w:hAnsi="Times New Roman" w:cs="Times New Roman"/>
          <w:sz w:val="24"/>
          <w:szCs w:val="24"/>
        </w:rPr>
        <w:t>_________________________________________________</w:t>
      </w:r>
      <w:r w:rsidRPr="001C5B9B">
        <w:rPr>
          <w:rFonts w:ascii="Times New Roman" w:eastAsia="Times New Roman" w:hAnsi="Times New Roman" w:cs="Times New Roman"/>
          <w:sz w:val="24"/>
          <w:szCs w:val="24"/>
        </w:rPr>
        <w:br/>
        <w:t>3.</w:t>
      </w:r>
      <w:proofErr w:type="gramEnd"/>
      <w:r w:rsidRPr="001C5B9B">
        <w:rPr>
          <w:rFonts w:ascii="Times New Roman" w:eastAsia="Times New Roman" w:hAnsi="Times New Roman" w:cs="Times New Roman"/>
          <w:sz w:val="24"/>
          <w:szCs w:val="24"/>
        </w:rPr>
        <w:t xml:space="preserve"> What is a cotyledon? </w:t>
      </w:r>
      <w:proofErr w:type="gramStart"/>
      <w:r w:rsidRPr="001C5B9B">
        <w:rPr>
          <w:rFonts w:ascii="Times New Roman" w:eastAsia="Times New Roman" w:hAnsi="Times New Roman" w:cs="Times New Roman"/>
          <w:sz w:val="24"/>
          <w:szCs w:val="24"/>
        </w:rPr>
        <w:t>_______________________________________________________________________</w:t>
      </w:r>
      <w:r w:rsidRPr="001C5B9B">
        <w:rPr>
          <w:rFonts w:ascii="Times New Roman" w:eastAsia="Times New Roman" w:hAnsi="Times New Roman" w:cs="Times New Roman"/>
          <w:sz w:val="24"/>
          <w:szCs w:val="24"/>
        </w:rPr>
        <w:br/>
        <w:t>4.</w:t>
      </w:r>
      <w:proofErr w:type="gramEnd"/>
      <w:r w:rsidRPr="001C5B9B">
        <w:rPr>
          <w:rFonts w:ascii="Times New Roman" w:eastAsia="Times New Roman" w:hAnsi="Times New Roman" w:cs="Times New Roman"/>
          <w:sz w:val="24"/>
          <w:szCs w:val="24"/>
        </w:rPr>
        <w:t xml:space="preserve"> What is the radicle? </w:t>
      </w:r>
      <w:proofErr w:type="gramStart"/>
      <w:r w:rsidRPr="001C5B9B">
        <w:rPr>
          <w:rFonts w:ascii="Times New Roman" w:eastAsia="Times New Roman" w:hAnsi="Times New Roman" w:cs="Times New Roman"/>
          <w:sz w:val="24"/>
          <w:szCs w:val="24"/>
        </w:rPr>
        <w:t>________________________________________________________________</w:t>
      </w:r>
      <w:r w:rsidRPr="001C5B9B">
        <w:rPr>
          <w:rFonts w:ascii="Times New Roman" w:eastAsia="Times New Roman" w:hAnsi="Times New Roman" w:cs="Times New Roman"/>
          <w:sz w:val="24"/>
          <w:szCs w:val="24"/>
        </w:rPr>
        <w:br/>
        <w:t>5.</w:t>
      </w:r>
      <w:proofErr w:type="gramEnd"/>
      <w:r w:rsidRPr="001C5B9B">
        <w:rPr>
          <w:rFonts w:ascii="Times New Roman" w:eastAsia="Times New Roman" w:hAnsi="Times New Roman" w:cs="Times New Roman"/>
          <w:sz w:val="24"/>
          <w:szCs w:val="24"/>
        </w:rPr>
        <w:t xml:space="preserve"> What is the coleoptile? </w:t>
      </w:r>
      <w:proofErr w:type="gramStart"/>
      <w:r w:rsidRPr="001C5B9B">
        <w:rPr>
          <w:rFonts w:ascii="Times New Roman" w:eastAsia="Times New Roman" w:hAnsi="Times New Roman" w:cs="Times New Roman"/>
          <w:sz w:val="24"/>
          <w:szCs w:val="24"/>
        </w:rPr>
        <w:t>______________________________________________________________</w:t>
      </w:r>
      <w:r w:rsidRPr="001C5B9B">
        <w:rPr>
          <w:rFonts w:ascii="Times New Roman" w:eastAsia="Times New Roman" w:hAnsi="Times New Roman" w:cs="Times New Roman"/>
          <w:sz w:val="24"/>
          <w:szCs w:val="24"/>
        </w:rPr>
        <w:br/>
        <w:t>6.</w:t>
      </w:r>
      <w:proofErr w:type="gramEnd"/>
      <w:r w:rsidRPr="001C5B9B">
        <w:rPr>
          <w:rFonts w:ascii="Times New Roman" w:eastAsia="Times New Roman" w:hAnsi="Times New Roman" w:cs="Times New Roman"/>
          <w:sz w:val="24"/>
          <w:szCs w:val="24"/>
        </w:rPr>
        <w:t xml:space="preserve"> What is the function of the endosperm? _____________________________________________________ </w:t>
      </w:r>
    </w:p>
    <w:p w:rsidR="001C5B9B" w:rsidRPr="001C5B9B" w:rsidRDefault="001C5B9B" w:rsidP="001C5B9B">
      <w:pPr>
        <w:spacing w:before="100" w:beforeAutospacing="1" w:after="100" w:afterAutospacing="1" w:line="240" w:lineRule="auto"/>
        <w:rPr>
          <w:rFonts w:ascii="Times New Roman" w:eastAsia="Times New Roman" w:hAnsi="Times New Roman" w:cs="Times New Roman"/>
          <w:sz w:val="24"/>
          <w:szCs w:val="24"/>
        </w:rPr>
      </w:pPr>
      <w:r w:rsidRPr="001C5B9B">
        <w:rPr>
          <w:rFonts w:ascii="Times New Roman" w:eastAsia="Times New Roman" w:hAnsi="Times New Roman" w:cs="Times New Roman"/>
          <w:sz w:val="24"/>
          <w:szCs w:val="24"/>
        </w:rPr>
        <w:t xml:space="preserve">7. Fill out the table below. </w:t>
      </w:r>
    </w:p>
    <w:tbl>
      <w:tblPr>
        <w:tblW w:w="10740" w:type="dxa"/>
        <w:tblCellSpacing w:w="7" w:type="dxa"/>
        <w:tblBorders>
          <w:top w:val="outset" w:sz="6" w:space="0" w:color="auto"/>
          <w:left w:val="outset" w:sz="6" w:space="0" w:color="auto"/>
          <w:bottom w:val="outset" w:sz="6" w:space="0" w:color="auto"/>
          <w:right w:val="outset" w:sz="6" w:space="0" w:color="auto"/>
        </w:tblBorders>
        <w:shd w:val="clear" w:color="auto" w:fill="666666"/>
        <w:tblCellMar>
          <w:top w:w="45" w:type="dxa"/>
          <w:left w:w="45" w:type="dxa"/>
          <w:bottom w:w="45" w:type="dxa"/>
          <w:right w:w="45" w:type="dxa"/>
        </w:tblCellMar>
        <w:tblLook w:val="04A0" w:firstRow="1" w:lastRow="0" w:firstColumn="1" w:lastColumn="0" w:noHBand="0" w:noVBand="1"/>
      </w:tblPr>
      <w:tblGrid>
        <w:gridCol w:w="1009"/>
        <w:gridCol w:w="2445"/>
        <w:gridCol w:w="2325"/>
        <w:gridCol w:w="2459"/>
        <w:gridCol w:w="1507"/>
        <w:gridCol w:w="995"/>
      </w:tblGrid>
      <w:tr w:rsidR="001C5B9B" w:rsidRPr="001C5B9B" w:rsidTr="001C5B9B">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C5B9B" w:rsidRPr="001C5B9B" w:rsidRDefault="001C5B9B" w:rsidP="001C5B9B">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C5B9B" w:rsidRPr="001C5B9B" w:rsidRDefault="001C5B9B" w:rsidP="001C5B9B">
            <w:pPr>
              <w:spacing w:after="0" w:line="240" w:lineRule="auto"/>
              <w:rPr>
                <w:rFonts w:ascii="Times New Roman" w:eastAsia="Times New Roman" w:hAnsi="Times New Roman" w:cs="Times New Roman"/>
                <w:sz w:val="24"/>
                <w:szCs w:val="24"/>
              </w:rPr>
            </w:pPr>
            <w:r w:rsidRPr="001C5B9B">
              <w:rPr>
                <w:rFonts w:ascii="Times New Roman" w:eastAsia="Times New Roman" w:hAnsi="Times New Roman" w:cs="Times New Roman"/>
                <w:sz w:val="24"/>
                <w:szCs w:val="24"/>
              </w:rPr>
              <w:t xml:space="preserve">Number of Seed Leaves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C5B9B" w:rsidRPr="001C5B9B" w:rsidRDefault="001C5B9B" w:rsidP="001C5B9B">
            <w:pPr>
              <w:spacing w:after="0" w:line="240" w:lineRule="auto"/>
              <w:rPr>
                <w:rFonts w:ascii="Times New Roman" w:eastAsia="Times New Roman" w:hAnsi="Times New Roman" w:cs="Times New Roman"/>
                <w:sz w:val="24"/>
                <w:szCs w:val="24"/>
              </w:rPr>
            </w:pPr>
            <w:r w:rsidRPr="001C5B9B">
              <w:rPr>
                <w:rFonts w:ascii="Times New Roman" w:eastAsia="Times New Roman" w:hAnsi="Times New Roman" w:cs="Times New Roman"/>
                <w:sz w:val="24"/>
                <w:szCs w:val="24"/>
              </w:rPr>
              <w:t xml:space="preserve">Type of Leaf Venation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C5B9B" w:rsidRPr="001C5B9B" w:rsidRDefault="001C5B9B" w:rsidP="001C5B9B">
            <w:pPr>
              <w:spacing w:after="0" w:line="240" w:lineRule="auto"/>
              <w:rPr>
                <w:rFonts w:ascii="Times New Roman" w:eastAsia="Times New Roman" w:hAnsi="Times New Roman" w:cs="Times New Roman"/>
                <w:sz w:val="24"/>
                <w:szCs w:val="24"/>
              </w:rPr>
            </w:pPr>
            <w:r w:rsidRPr="001C5B9B">
              <w:rPr>
                <w:rFonts w:ascii="Times New Roman" w:eastAsia="Times New Roman" w:hAnsi="Times New Roman" w:cs="Times New Roman"/>
                <w:sz w:val="24"/>
                <w:szCs w:val="24"/>
              </w:rPr>
              <w:t xml:space="preserve">Number of Flower Parts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C5B9B" w:rsidRPr="001C5B9B" w:rsidRDefault="001C5B9B" w:rsidP="001C5B9B">
            <w:pPr>
              <w:spacing w:after="0" w:line="240" w:lineRule="auto"/>
              <w:rPr>
                <w:rFonts w:ascii="Times New Roman" w:eastAsia="Times New Roman" w:hAnsi="Times New Roman" w:cs="Times New Roman"/>
                <w:sz w:val="24"/>
                <w:szCs w:val="24"/>
              </w:rPr>
            </w:pPr>
            <w:r w:rsidRPr="001C5B9B">
              <w:rPr>
                <w:rFonts w:ascii="Times New Roman" w:eastAsia="Times New Roman" w:hAnsi="Times New Roman" w:cs="Times New Roman"/>
                <w:sz w:val="24"/>
                <w:szCs w:val="24"/>
              </w:rPr>
              <w:t xml:space="preserve">Type of Roots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C5B9B" w:rsidRPr="001C5B9B" w:rsidRDefault="001C5B9B" w:rsidP="001C5B9B">
            <w:pPr>
              <w:spacing w:after="0" w:line="240" w:lineRule="auto"/>
              <w:rPr>
                <w:rFonts w:ascii="Times New Roman" w:eastAsia="Times New Roman" w:hAnsi="Times New Roman" w:cs="Times New Roman"/>
                <w:sz w:val="24"/>
                <w:szCs w:val="24"/>
              </w:rPr>
            </w:pPr>
            <w:r w:rsidRPr="001C5B9B">
              <w:rPr>
                <w:rFonts w:ascii="Times New Roman" w:eastAsia="Times New Roman" w:hAnsi="Times New Roman" w:cs="Times New Roman"/>
                <w:sz w:val="24"/>
                <w:szCs w:val="24"/>
              </w:rPr>
              <w:t xml:space="preserve">Example </w:t>
            </w:r>
          </w:p>
        </w:tc>
      </w:tr>
      <w:tr w:rsidR="001C5B9B" w:rsidRPr="001C5B9B" w:rsidTr="001C5B9B">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C5B9B" w:rsidRPr="001C5B9B" w:rsidRDefault="001C5B9B" w:rsidP="001C5B9B">
            <w:pPr>
              <w:spacing w:after="0" w:line="240" w:lineRule="auto"/>
              <w:rPr>
                <w:rFonts w:ascii="Times New Roman" w:eastAsia="Times New Roman" w:hAnsi="Times New Roman" w:cs="Times New Roman"/>
                <w:sz w:val="24"/>
                <w:szCs w:val="24"/>
              </w:rPr>
            </w:pPr>
            <w:r w:rsidRPr="001C5B9B">
              <w:rPr>
                <w:rFonts w:ascii="Times New Roman" w:eastAsia="Times New Roman" w:hAnsi="Times New Roman" w:cs="Times New Roman"/>
                <w:sz w:val="24"/>
                <w:szCs w:val="24"/>
              </w:rPr>
              <w:t xml:space="preserve">Monocot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C5B9B" w:rsidRPr="001C5B9B" w:rsidRDefault="001C5B9B" w:rsidP="001C5B9B">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C5B9B" w:rsidRPr="001C5B9B" w:rsidRDefault="001C5B9B" w:rsidP="001C5B9B">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C5B9B" w:rsidRPr="001C5B9B" w:rsidRDefault="001C5B9B" w:rsidP="001C5B9B">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C5B9B" w:rsidRPr="001C5B9B" w:rsidRDefault="001C5B9B" w:rsidP="001C5B9B">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C5B9B" w:rsidRPr="001C5B9B" w:rsidRDefault="001C5B9B" w:rsidP="001C5B9B">
            <w:pPr>
              <w:spacing w:after="0" w:line="240" w:lineRule="auto"/>
              <w:rPr>
                <w:rFonts w:ascii="Times New Roman" w:eastAsia="Times New Roman" w:hAnsi="Times New Roman" w:cs="Times New Roman"/>
                <w:sz w:val="24"/>
                <w:szCs w:val="24"/>
              </w:rPr>
            </w:pPr>
          </w:p>
        </w:tc>
      </w:tr>
      <w:tr w:rsidR="001C5B9B" w:rsidRPr="001C5B9B" w:rsidTr="001C5B9B">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C5B9B" w:rsidRPr="001C5B9B" w:rsidRDefault="001C5B9B" w:rsidP="001C5B9B">
            <w:pPr>
              <w:spacing w:after="0" w:line="240" w:lineRule="auto"/>
              <w:rPr>
                <w:rFonts w:ascii="Times New Roman" w:eastAsia="Times New Roman" w:hAnsi="Times New Roman" w:cs="Times New Roman"/>
                <w:sz w:val="24"/>
                <w:szCs w:val="24"/>
              </w:rPr>
            </w:pPr>
            <w:r w:rsidRPr="001C5B9B">
              <w:rPr>
                <w:rFonts w:ascii="Times New Roman" w:eastAsia="Times New Roman" w:hAnsi="Times New Roman" w:cs="Times New Roman"/>
                <w:sz w:val="24"/>
                <w:szCs w:val="24"/>
              </w:rPr>
              <w:t xml:space="preserve">Dicot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C5B9B" w:rsidRPr="001C5B9B" w:rsidRDefault="001C5B9B" w:rsidP="001C5B9B">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C5B9B" w:rsidRPr="001C5B9B" w:rsidRDefault="001C5B9B" w:rsidP="001C5B9B">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C5B9B" w:rsidRPr="001C5B9B" w:rsidRDefault="001C5B9B" w:rsidP="001C5B9B">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C5B9B" w:rsidRPr="001C5B9B" w:rsidRDefault="001C5B9B" w:rsidP="001C5B9B">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C5B9B" w:rsidRPr="001C5B9B" w:rsidRDefault="001C5B9B" w:rsidP="001C5B9B">
            <w:pPr>
              <w:spacing w:after="0" w:line="240" w:lineRule="auto"/>
              <w:rPr>
                <w:rFonts w:ascii="Times New Roman" w:eastAsia="Times New Roman" w:hAnsi="Times New Roman" w:cs="Times New Roman"/>
                <w:sz w:val="24"/>
                <w:szCs w:val="24"/>
              </w:rPr>
            </w:pPr>
          </w:p>
        </w:tc>
      </w:tr>
    </w:tbl>
    <w:p w:rsidR="001C5B9B" w:rsidRDefault="001C5B9B" w:rsidP="001C5B9B">
      <w:pPr>
        <w:spacing w:before="100" w:beforeAutospacing="1" w:after="100" w:afterAutospacing="1" w:line="240" w:lineRule="auto"/>
        <w:rPr>
          <w:rFonts w:ascii="Times New Roman" w:eastAsia="Times New Roman" w:hAnsi="Times New Roman" w:cs="Times New Roman"/>
          <w:sz w:val="24"/>
          <w:szCs w:val="24"/>
        </w:rPr>
      </w:pPr>
      <w:r w:rsidRPr="001C5B9B">
        <w:rPr>
          <w:rFonts w:ascii="Times New Roman" w:eastAsia="Times New Roman" w:hAnsi="Times New Roman" w:cs="Times New Roman"/>
          <w:sz w:val="24"/>
          <w:szCs w:val="24"/>
        </w:rPr>
        <w:t xml:space="preserve">8. An unknown plant is brought to you and your job is to determine whether it is a monocot or a dicot. You observe that the plant has 6 petals and its leaves have parallel veins. Is it a monocot or a dicot? </w:t>
      </w:r>
    </w:p>
    <w:p w:rsidR="001C5B9B" w:rsidRDefault="001C5B9B" w:rsidP="001C5B9B">
      <w:pPr>
        <w:spacing w:before="100" w:beforeAutospacing="1" w:after="100" w:afterAutospacing="1" w:line="240" w:lineRule="auto"/>
        <w:rPr>
          <w:rFonts w:ascii="Times New Roman" w:eastAsia="Times New Roman" w:hAnsi="Times New Roman" w:cs="Times New Roman"/>
          <w:sz w:val="24"/>
          <w:szCs w:val="24"/>
        </w:rPr>
      </w:pPr>
    </w:p>
    <w:p w:rsidR="001C5B9B" w:rsidRPr="00DB3DF3" w:rsidRDefault="001C5B9B">
      <w:pPr>
        <w:rPr>
          <w:rFonts w:ascii="Times New Roman" w:hAnsi="Times New Roman" w:cs="Times New Roman"/>
        </w:rPr>
      </w:pPr>
      <w:bookmarkStart w:id="0" w:name="_GoBack"/>
      <w:r w:rsidRPr="00DB3DF3">
        <w:rPr>
          <w:rFonts w:ascii="Times New Roman" w:hAnsi="Times New Roman" w:cs="Times New Roman"/>
          <w:noProof/>
          <w:sz w:val="24"/>
        </w:rPr>
        <w:lastRenderedPageBreak/>
        <w:drawing>
          <wp:inline distT="0" distB="0" distL="0" distR="0">
            <wp:extent cx="5943600" cy="7261860"/>
            <wp:effectExtent l="0" t="0" r="0" b="0"/>
            <wp:docPr id="1" name="Picture 1" descr="germ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minati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7261860"/>
                    </a:xfrm>
                    <a:prstGeom prst="rect">
                      <a:avLst/>
                    </a:prstGeom>
                    <a:noFill/>
                    <a:ln>
                      <a:noFill/>
                    </a:ln>
                  </pic:spPr>
                </pic:pic>
              </a:graphicData>
            </a:graphic>
          </wp:inline>
        </w:drawing>
      </w:r>
      <w:bookmarkEnd w:id="0"/>
    </w:p>
    <w:sectPr w:rsidR="001C5B9B" w:rsidRPr="00DB3D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DF3"/>
    <w:rsid w:val="001C5B9B"/>
    <w:rsid w:val="00294E45"/>
    <w:rsid w:val="005F7BEB"/>
    <w:rsid w:val="00DB3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3D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D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3D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D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1387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611</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Elko County School District</Company>
  <LinksUpToDate>false</LinksUpToDate>
  <CharactersWithSpaces>4086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 Smith</dc:creator>
  <cp:lastModifiedBy>Ty Smith</cp:lastModifiedBy>
  <cp:revision>3</cp:revision>
  <cp:lastPrinted>2014-11-03T14:41:00Z</cp:lastPrinted>
  <dcterms:created xsi:type="dcterms:W3CDTF">2014-11-03T14:38:00Z</dcterms:created>
  <dcterms:modified xsi:type="dcterms:W3CDTF">2014-11-03T14:47:00Z</dcterms:modified>
</cp:coreProperties>
</file>